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AA" w:rsidRPr="00A27C17" w:rsidRDefault="00A27C17" w:rsidP="007102AA">
      <w:pPr>
        <w:pStyle w:val="1"/>
        <w:widowControl/>
        <w:spacing w:line="360" w:lineRule="auto"/>
        <w:jc w:val="center"/>
        <w:rPr>
          <w:rFonts w:asciiTheme="minorEastAsia" w:eastAsiaTheme="minorEastAsia" w:hAnsiTheme="minorEastAsia" w:hint="default"/>
          <w:color w:val="444444"/>
        </w:rPr>
      </w:pPr>
      <w:r w:rsidRPr="00A27C17">
        <w:rPr>
          <w:rFonts w:asciiTheme="minorEastAsia" w:eastAsiaTheme="minorEastAsia" w:hAnsiTheme="minorEastAsia"/>
          <w:color w:val="444444"/>
        </w:rPr>
        <w:t>2024年度废矿物油</w:t>
      </w:r>
      <w:r w:rsidR="007102AA" w:rsidRPr="00DE6E6C">
        <w:rPr>
          <w:rFonts w:asciiTheme="minorEastAsia" w:eastAsiaTheme="minorEastAsia" w:hAnsiTheme="minorEastAsia"/>
          <w:color w:val="444444"/>
        </w:rPr>
        <w:t>竞价公告</w:t>
      </w:r>
    </w:p>
    <w:p w:rsidR="007102AA" w:rsidRPr="00DE6E6C" w:rsidRDefault="007102AA" w:rsidP="007102AA">
      <w:pPr>
        <w:pStyle w:val="a5"/>
        <w:widowControl/>
        <w:spacing w:line="360" w:lineRule="auto"/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DE6E6C">
        <w:rPr>
          <w:rFonts w:asciiTheme="minorEastAsia" w:hAnsiTheme="minorEastAsia" w:cs="宋体" w:hint="eastAsia"/>
          <w:color w:val="444444"/>
          <w:sz w:val="28"/>
          <w:szCs w:val="28"/>
        </w:rPr>
        <w:t>中钢集团邢台机械轧辊有限公司</w:t>
      </w:r>
      <w:r w:rsidR="004B7F5B">
        <w:rPr>
          <w:rFonts w:asciiTheme="minorEastAsia" w:hAnsiTheme="minorEastAsia" w:cs="宋体" w:hint="eastAsia"/>
          <w:color w:val="444444"/>
          <w:sz w:val="28"/>
          <w:szCs w:val="28"/>
        </w:rPr>
        <w:t>，</w:t>
      </w:r>
      <w:r w:rsidR="004B7F5B">
        <w:rPr>
          <w:rFonts w:ascii="宋体" w:eastAsia="宋体" w:hAnsi="宋体" w:cs="宋体" w:hint="eastAsia"/>
          <w:color w:val="444444"/>
          <w:sz w:val="28"/>
          <w:szCs w:val="28"/>
        </w:rPr>
        <w:t>现对2024</w:t>
      </w:r>
      <w:r w:rsidR="00EF5E38">
        <w:rPr>
          <w:rFonts w:ascii="宋体" w:eastAsia="宋体" w:hAnsi="宋体" w:cs="宋体" w:hint="eastAsia"/>
          <w:color w:val="444444"/>
          <w:sz w:val="28"/>
          <w:szCs w:val="28"/>
        </w:rPr>
        <w:t>年所产生的</w:t>
      </w:r>
      <w:r w:rsidR="0009136E">
        <w:rPr>
          <w:rFonts w:asciiTheme="minorEastAsia" w:hAnsiTheme="minorEastAsia" w:cs="宋体" w:hint="eastAsia"/>
          <w:color w:val="444444"/>
          <w:sz w:val="28"/>
          <w:szCs w:val="28"/>
        </w:rPr>
        <w:t>废矿物油</w:t>
      </w:r>
      <w:r w:rsidR="004B7F5B">
        <w:rPr>
          <w:rFonts w:asciiTheme="minorEastAsia" w:hAnsiTheme="minorEastAsia" w:cs="宋体" w:hint="eastAsia"/>
          <w:color w:val="444444"/>
          <w:sz w:val="28"/>
          <w:szCs w:val="28"/>
        </w:rPr>
        <w:t>对外</w:t>
      </w:r>
      <w:r w:rsidR="004B7F5B" w:rsidRPr="00DE6E6C">
        <w:rPr>
          <w:rFonts w:asciiTheme="minorEastAsia" w:hAnsiTheme="minorEastAsia" w:cs="宋体" w:hint="eastAsia"/>
          <w:color w:val="444444"/>
          <w:sz w:val="28"/>
          <w:szCs w:val="28"/>
        </w:rPr>
        <w:t>竞价销售</w:t>
      </w:r>
      <w:r w:rsidRPr="00DE6E6C">
        <w:rPr>
          <w:rFonts w:asciiTheme="minorEastAsia" w:hAnsiTheme="minorEastAsia" w:cs="宋体" w:hint="eastAsia"/>
          <w:color w:val="444444"/>
          <w:sz w:val="28"/>
          <w:szCs w:val="28"/>
        </w:rPr>
        <w:t>，特此公告。</w:t>
      </w:r>
    </w:p>
    <w:p w:rsidR="007102AA" w:rsidRPr="00DE6E6C" w:rsidRDefault="007102AA" w:rsidP="007102A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  <w:lang w:bidi="ar"/>
        </w:rPr>
      </w:pPr>
      <w:r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  <w:lang w:bidi="ar"/>
        </w:rPr>
        <w:t>竞价物资明细：</w:t>
      </w:r>
    </w:p>
    <w:tbl>
      <w:tblPr>
        <w:tblW w:w="10586" w:type="dxa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622"/>
        <w:gridCol w:w="2172"/>
        <w:gridCol w:w="2351"/>
        <w:gridCol w:w="2351"/>
      </w:tblGrid>
      <w:tr w:rsidR="005A5FD7" w:rsidRPr="00DE6E6C" w:rsidTr="00753CC8">
        <w:trPr>
          <w:trHeight w:val="343"/>
          <w:jc w:val="center"/>
        </w:trPr>
        <w:tc>
          <w:tcPr>
            <w:tcW w:w="2090" w:type="dxa"/>
            <w:vAlign w:val="center"/>
          </w:tcPr>
          <w:p w:rsidR="005A5FD7" w:rsidRPr="00DE6E6C" w:rsidRDefault="005A5FD7" w:rsidP="00F75F1A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6E6C"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622" w:type="dxa"/>
            <w:vAlign w:val="center"/>
          </w:tcPr>
          <w:p w:rsidR="005A5FD7" w:rsidRPr="00DE6E6C" w:rsidRDefault="005A5FD7" w:rsidP="00F75F1A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代码</w:t>
            </w:r>
          </w:p>
        </w:tc>
        <w:tc>
          <w:tcPr>
            <w:tcW w:w="2172" w:type="dxa"/>
            <w:vAlign w:val="center"/>
          </w:tcPr>
          <w:p w:rsidR="005A5FD7" w:rsidRPr="00DE6E6C" w:rsidRDefault="005A5FD7" w:rsidP="00F75F1A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6E6C"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2351" w:type="dxa"/>
            <w:vAlign w:val="center"/>
          </w:tcPr>
          <w:p w:rsidR="005A5FD7" w:rsidRPr="00DE6E6C" w:rsidRDefault="005A5FD7" w:rsidP="00F75F1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6E6C">
              <w:rPr>
                <w:rFonts w:asciiTheme="minorEastAsia" w:hAnsiTheme="minorEastAsia"/>
                <w:sz w:val="28"/>
                <w:szCs w:val="28"/>
              </w:rPr>
              <w:t>预估数量</w:t>
            </w:r>
            <w:r w:rsidR="00B21531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B21531" w:rsidRPr="00DE6E6C"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吨</w:t>
            </w:r>
            <w:r w:rsidR="00B21531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2351" w:type="dxa"/>
            <w:vAlign w:val="center"/>
          </w:tcPr>
          <w:p w:rsidR="005A5FD7" w:rsidRPr="00DE6E6C" w:rsidRDefault="005A5FD7" w:rsidP="00123AC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A5FD7" w:rsidRPr="00DE6E6C" w:rsidTr="00753CC8">
        <w:trPr>
          <w:trHeight w:val="983"/>
          <w:jc w:val="center"/>
        </w:trPr>
        <w:tc>
          <w:tcPr>
            <w:tcW w:w="2090" w:type="dxa"/>
            <w:vAlign w:val="center"/>
          </w:tcPr>
          <w:p w:rsidR="005A5FD7" w:rsidRPr="00DE6E6C" w:rsidRDefault="005A5FD7" w:rsidP="00F75F1A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E6E6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622" w:type="dxa"/>
            <w:vAlign w:val="center"/>
          </w:tcPr>
          <w:p w:rsidR="005A5FD7" w:rsidRPr="00DE6E6C" w:rsidRDefault="005A5FD7" w:rsidP="00F75F1A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HW08</w:t>
            </w:r>
          </w:p>
        </w:tc>
        <w:tc>
          <w:tcPr>
            <w:tcW w:w="2172" w:type="dxa"/>
            <w:vAlign w:val="center"/>
          </w:tcPr>
          <w:p w:rsidR="005A5FD7" w:rsidRPr="00DE6E6C" w:rsidRDefault="005A5FD7" w:rsidP="00F75F1A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sz w:val="28"/>
                <w:szCs w:val="28"/>
              </w:rPr>
              <w:t>废矿物油</w:t>
            </w:r>
          </w:p>
        </w:tc>
        <w:tc>
          <w:tcPr>
            <w:tcW w:w="2351" w:type="dxa"/>
            <w:vAlign w:val="center"/>
          </w:tcPr>
          <w:p w:rsidR="005A5FD7" w:rsidRPr="00DE6E6C" w:rsidRDefault="005A5FD7" w:rsidP="00B21531">
            <w:pPr>
              <w:spacing w:line="360" w:lineRule="auto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70</w:t>
            </w:r>
            <w:r w:rsidR="00B21531" w:rsidRPr="00DE6E6C"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:rsidR="005A5FD7" w:rsidRPr="00DE6E6C" w:rsidRDefault="005A5FD7" w:rsidP="00D85C35">
            <w:pPr>
              <w:spacing w:line="360" w:lineRule="auto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444444"/>
                <w:sz w:val="28"/>
                <w:szCs w:val="28"/>
              </w:rPr>
              <w:t>2024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</w:rPr>
              <w:t>年标</w:t>
            </w:r>
          </w:p>
        </w:tc>
      </w:tr>
    </w:tbl>
    <w:p w:rsidR="00F75F1A" w:rsidRPr="00F75F1A" w:rsidRDefault="00F75F1A" w:rsidP="00F75F1A">
      <w:pPr>
        <w:widowControl/>
        <w:spacing w:line="360" w:lineRule="auto"/>
        <w:ind w:leftChars="266" w:left="559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1、</w:t>
      </w:r>
      <w:proofErr w:type="gramStart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竞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价广</w:t>
      </w:r>
      <w:proofErr w:type="gramEnd"/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家资质要求，能够独立承担民事责任，具有合法经营资质，遵纪守法，规范经营，依法纳税的法人或其他经济组织，具有良好的履约能力和诚信记录。另外，要求竞价厂家具有上述危险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废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物经营许可证。</w:t>
      </w:r>
      <w:proofErr w:type="gramStart"/>
      <w:r w:rsidR="00FE05FA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此批危废物资</w:t>
      </w:r>
      <w:proofErr w:type="gramEnd"/>
      <w:r w:rsidR="00FE05FA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由省内处置单位转移。</w:t>
      </w:r>
    </w:p>
    <w:p w:rsidR="00F75F1A" w:rsidRPr="00F75F1A" w:rsidRDefault="00F75F1A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2</w:t>
      </w:r>
      <w:r w:rsidR="00F97031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该数量为 2024 年度预估量，具体数量以</w:t>
      </w:r>
      <w:proofErr w:type="gramStart"/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产废单位磅单</w:t>
      </w:r>
      <w:proofErr w:type="gramEnd"/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为准。</w:t>
      </w:r>
    </w:p>
    <w:p w:rsidR="00F75F1A" w:rsidRPr="00F75F1A" w:rsidRDefault="00F97031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3、</w:t>
      </w:r>
      <w:r w:rsidR="00F75F1A"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报价最高者选为成交单位，运输</w:t>
      </w:r>
      <w:proofErr w:type="gramStart"/>
      <w:r w:rsidR="00F75F1A"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为危废专用</w:t>
      </w:r>
      <w:proofErr w:type="gramEnd"/>
      <w:r w:rsidR="00F75F1A"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车辆，驾驶、押运</w:t>
      </w:r>
    </w:p>
    <w:p w:rsidR="00F75F1A" w:rsidRPr="00F75F1A" w:rsidRDefault="00F75F1A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人员要具备相应资质</w:t>
      </w:r>
    </w:p>
    <w:p w:rsidR="00F75F1A" w:rsidRPr="00F75F1A" w:rsidRDefault="00F75F1A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4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、在合同执行中，按到</w:t>
      </w:r>
      <w:proofErr w:type="gramStart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产废单位</w:t>
      </w:r>
      <w:proofErr w:type="gramEnd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电话通知后，处置单位7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天内将本</w:t>
      </w:r>
    </w:p>
    <w:p w:rsidR="00F75F1A" w:rsidRPr="00F75F1A" w:rsidRDefault="00F75F1A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批次</w:t>
      </w:r>
      <w:proofErr w:type="gramStart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危废提</w:t>
      </w:r>
      <w:proofErr w:type="gramEnd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完，车辆及运输费用由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处置单位负责；处置单位派专人到</w:t>
      </w:r>
    </w:p>
    <w:p w:rsidR="00F75F1A" w:rsidRPr="00F75F1A" w:rsidRDefault="00F75F1A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达现场指挥装货，不得挑拣，现场</w:t>
      </w:r>
      <w:proofErr w:type="gramStart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盛装危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废包装</w:t>
      </w:r>
      <w:proofErr w:type="gramEnd"/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物一律装走，不得留</w:t>
      </w:r>
    </w:p>
    <w:p w:rsidR="00F75F1A" w:rsidRPr="00F75F1A" w:rsidRDefault="00F75F1A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下任何包装物，并办理电子转移联单。如需进行油水杂质分离，由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处</w:t>
      </w:r>
    </w:p>
    <w:p w:rsidR="00F75F1A" w:rsidRPr="00F75F1A" w:rsidRDefault="00F75F1A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proofErr w:type="gramStart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置单位</w:t>
      </w:r>
      <w:proofErr w:type="gramEnd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人员提前进入</w:t>
      </w:r>
      <w:proofErr w:type="gramStart"/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产废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单位</w:t>
      </w:r>
      <w:proofErr w:type="gramEnd"/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进行分离。</w:t>
      </w:r>
    </w:p>
    <w:p w:rsidR="00F75F1A" w:rsidRDefault="00F75F1A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5</w:t>
      </w:r>
      <w:r w:rsidR="00F97031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</w:t>
      </w:r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付款方式：</w:t>
      </w:r>
      <w:proofErr w:type="gramStart"/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危废出厂</w:t>
      </w:r>
      <w:proofErr w:type="gramEnd"/>
      <w:r w:rsidRP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前，银行存款方式付清。</w:t>
      </w:r>
    </w:p>
    <w:p w:rsidR="005A4F36" w:rsidRPr="00DE6E6C" w:rsidRDefault="00F97031" w:rsidP="00F75F1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6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、竞价公告时间：202</w:t>
      </w:r>
      <w:r w:rsidR="007623F3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4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.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0</w:t>
      </w:r>
      <w:r w:rsidR="00F75F1A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1.23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—202</w:t>
      </w:r>
      <w:r w:rsidR="007623F3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4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.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01.24</w:t>
      </w:r>
    </w:p>
    <w:p w:rsidR="005A4F36" w:rsidRPr="00DE6E6C" w:rsidRDefault="00F97031" w:rsidP="003744BA">
      <w:pPr>
        <w:widowControl/>
        <w:spacing w:line="360" w:lineRule="auto"/>
        <w:ind w:leftChars="266" w:left="559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7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、竞价时间：</w:t>
      </w:r>
      <w:r w:rsidR="009D03FD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2024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年</w:t>
      </w:r>
      <w:r w:rsidR="009D03FD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01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25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日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9</w:t>
      </w:r>
      <w:r w:rsidR="005A4F36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点</w:t>
      </w:r>
      <w:r w:rsidR="00F420D1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-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10</w:t>
      </w:r>
      <w:r w:rsidR="00F420D1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点</w:t>
      </w:r>
    </w:p>
    <w:p w:rsidR="007102AA" w:rsidRPr="00DE6E6C" w:rsidRDefault="00F97031" w:rsidP="007102A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8</w:t>
      </w:r>
      <w:r w:rsidR="007102AA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、联系人：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吴小强</w:t>
      </w:r>
      <w:r w:rsidR="007102AA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 xml:space="preserve">   </w:t>
      </w:r>
      <w:r w:rsidR="00C361AC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杨秋生</w:t>
      </w:r>
    </w:p>
    <w:p w:rsidR="007102AA" w:rsidRPr="00DE6E6C" w:rsidRDefault="00F97031" w:rsidP="007102A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9</w:t>
      </w:r>
      <w:r w:rsidR="007102AA" w:rsidRPr="00DE6E6C">
        <w:rPr>
          <w:rFonts w:asciiTheme="minorEastAsia" w:hAnsiTheme="minorEastAsia" w:cs="宋体" w:hint="eastAsia"/>
          <w:color w:val="444444"/>
          <w:kern w:val="0"/>
          <w:sz w:val="28"/>
          <w:szCs w:val="28"/>
        </w:rPr>
        <w:t>、联系电话：0319-2116285</w:t>
      </w:r>
    </w:p>
    <w:p w:rsidR="007102AA" w:rsidRPr="00DE6E6C" w:rsidRDefault="007102AA" w:rsidP="007102AA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444444"/>
          <w:kern w:val="0"/>
          <w:sz w:val="28"/>
          <w:szCs w:val="28"/>
        </w:rPr>
      </w:pPr>
    </w:p>
    <w:p w:rsidR="007102AA" w:rsidRDefault="007102AA" w:rsidP="007102AA">
      <w:pPr>
        <w:widowControl/>
        <w:spacing w:line="360" w:lineRule="auto"/>
        <w:ind w:firstLineChars="200" w:firstLine="560"/>
        <w:jc w:val="right"/>
        <w:rPr>
          <w:rFonts w:ascii="宋体" w:eastAsia="宋体" w:hAnsi="宋体" w:cs="宋体"/>
          <w:color w:val="444444"/>
          <w:sz w:val="28"/>
          <w:szCs w:val="28"/>
        </w:rPr>
      </w:pPr>
      <w:r w:rsidRPr="001E2FD8">
        <w:rPr>
          <w:rFonts w:ascii="宋体" w:eastAsia="宋体" w:hAnsi="宋体" w:cs="宋体" w:hint="eastAsia"/>
          <w:color w:val="444444"/>
          <w:sz w:val="28"/>
          <w:szCs w:val="28"/>
        </w:rPr>
        <w:t>中钢集团邢台机械轧辊有限公司</w:t>
      </w:r>
    </w:p>
    <w:p w:rsidR="00826DB0" w:rsidRDefault="00826DB0" w:rsidP="00826DB0">
      <w:pPr>
        <w:widowControl/>
        <w:spacing w:line="360" w:lineRule="auto"/>
        <w:ind w:firstLineChars="200" w:firstLine="560"/>
        <w:jc w:val="center"/>
        <w:rPr>
          <w:rFonts w:ascii="宋体" w:eastAsia="宋体" w:hAnsi="宋体" w:cs="宋体"/>
          <w:color w:val="444444"/>
          <w:sz w:val="28"/>
          <w:szCs w:val="28"/>
        </w:rPr>
      </w:pPr>
      <w:r>
        <w:rPr>
          <w:rFonts w:ascii="宋体" w:eastAsia="宋体" w:hAnsi="宋体" w:cs="宋体" w:hint="eastAsia"/>
          <w:color w:val="444444"/>
          <w:sz w:val="28"/>
          <w:szCs w:val="28"/>
        </w:rPr>
        <w:t xml:space="preserve">                               采购部</w:t>
      </w:r>
    </w:p>
    <w:p w:rsidR="00C361AC" w:rsidRPr="00E0412C" w:rsidRDefault="00C361AC" w:rsidP="00826DB0">
      <w:pPr>
        <w:widowControl/>
        <w:spacing w:line="360" w:lineRule="auto"/>
        <w:ind w:firstLineChars="200" w:firstLine="560"/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color w:val="444444"/>
          <w:sz w:val="28"/>
          <w:szCs w:val="28"/>
        </w:rPr>
        <w:t xml:space="preserve">                                </w:t>
      </w:r>
      <w:r>
        <w:rPr>
          <w:rFonts w:ascii="宋体" w:eastAsia="宋体" w:hAnsi="宋体" w:cs="宋体"/>
          <w:color w:val="444444"/>
          <w:sz w:val="28"/>
          <w:szCs w:val="28"/>
        </w:rPr>
        <w:t>202</w:t>
      </w:r>
      <w:r w:rsidR="007623F3">
        <w:rPr>
          <w:rFonts w:ascii="宋体" w:eastAsia="宋体" w:hAnsi="宋体" w:cs="宋体" w:hint="eastAsia"/>
          <w:color w:val="444444"/>
          <w:sz w:val="28"/>
          <w:szCs w:val="28"/>
        </w:rPr>
        <w:t>4</w:t>
      </w:r>
      <w:r>
        <w:rPr>
          <w:rFonts w:ascii="宋体" w:eastAsia="宋体" w:hAnsi="宋体" w:cs="宋体"/>
          <w:color w:val="444444"/>
          <w:sz w:val="28"/>
          <w:szCs w:val="28"/>
        </w:rPr>
        <w:t>年</w:t>
      </w:r>
      <w:r w:rsidR="00F97031">
        <w:rPr>
          <w:rFonts w:ascii="宋体" w:eastAsia="宋体" w:hAnsi="宋体" w:cs="宋体" w:hint="eastAsia"/>
          <w:color w:val="444444"/>
          <w:sz w:val="28"/>
          <w:szCs w:val="28"/>
        </w:rPr>
        <w:t>01</w:t>
      </w:r>
      <w:r>
        <w:rPr>
          <w:rFonts w:ascii="宋体" w:eastAsia="宋体" w:hAnsi="宋体" w:cs="宋体"/>
          <w:color w:val="444444"/>
          <w:sz w:val="28"/>
          <w:szCs w:val="28"/>
        </w:rPr>
        <w:t>月</w:t>
      </w:r>
      <w:r w:rsidR="00FB4CF1">
        <w:rPr>
          <w:rFonts w:ascii="宋体" w:eastAsia="宋体" w:hAnsi="宋体" w:cs="宋体" w:hint="eastAsia"/>
          <w:color w:val="444444"/>
          <w:sz w:val="28"/>
          <w:szCs w:val="28"/>
        </w:rPr>
        <w:t>2</w:t>
      </w:r>
      <w:r w:rsidR="00F97031">
        <w:rPr>
          <w:rFonts w:ascii="宋体" w:eastAsia="宋体" w:hAnsi="宋体" w:cs="宋体" w:hint="eastAsia"/>
          <w:color w:val="444444"/>
          <w:sz w:val="28"/>
          <w:szCs w:val="28"/>
        </w:rPr>
        <w:t>3</w:t>
      </w:r>
      <w:r>
        <w:rPr>
          <w:rFonts w:ascii="宋体" w:eastAsia="宋体" w:hAnsi="宋体" w:cs="宋体"/>
          <w:color w:val="444444"/>
          <w:sz w:val="28"/>
          <w:szCs w:val="28"/>
        </w:rPr>
        <w:t>日</w:t>
      </w:r>
    </w:p>
    <w:p w:rsidR="0099337B" w:rsidRPr="007102AA" w:rsidRDefault="0099337B"/>
    <w:sectPr w:rsidR="0099337B" w:rsidRPr="007102AA">
      <w:pgSz w:w="11906" w:h="16838"/>
      <w:pgMar w:top="850" w:right="1417" w:bottom="85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B89" w:rsidRDefault="00197B89" w:rsidP="007102AA">
      <w:r>
        <w:separator/>
      </w:r>
    </w:p>
  </w:endnote>
  <w:endnote w:type="continuationSeparator" w:id="0">
    <w:p w:rsidR="00197B89" w:rsidRDefault="00197B89" w:rsidP="0071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B89" w:rsidRDefault="00197B89" w:rsidP="007102AA">
      <w:r>
        <w:separator/>
      </w:r>
    </w:p>
  </w:footnote>
  <w:footnote w:type="continuationSeparator" w:id="0">
    <w:p w:rsidR="00197B89" w:rsidRDefault="00197B89" w:rsidP="00710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84"/>
    <w:rsid w:val="00081897"/>
    <w:rsid w:val="0009136E"/>
    <w:rsid w:val="000A7933"/>
    <w:rsid w:val="000C708E"/>
    <w:rsid w:val="000E1D99"/>
    <w:rsid w:val="001775F6"/>
    <w:rsid w:val="00197B89"/>
    <w:rsid w:val="001C22A8"/>
    <w:rsid w:val="001C5B49"/>
    <w:rsid w:val="00212919"/>
    <w:rsid w:val="00254F1A"/>
    <w:rsid w:val="002E78EA"/>
    <w:rsid w:val="003744BA"/>
    <w:rsid w:val="003C3DD9"/>
    <w:rsid w:val="0045169C"/>
    <w:rsid w:val="00456DE0"/>
    <w:rsid w:val="00456E58"/>
    <w:rsid w:val="00462B21"/>
    <w:rsid w:val="00487C84"/>
    <w:rsid w:val="004B7F5B"/>
    <w:rsid w:val="005410A0"/>
    <w:rsid w:val="00567D08"/>
    <w:rsid w:val="00577A4E"/>
    <w:rsid w:val="005A4F36"/>
    <w:rsid w:val="005A5FD7"/>
    <w:rsid w:val="005D38CB"/>
    <w:rsid w:val="006A4A1F"/>
    <w:rsid w:val="007102AA"/>
    <w:rsid w:val="007623F3"/>
    <w:rsid w:val="00772C50"/>
    <w:rsid w:val="007814EF"/>
    <w:rsid w:val="007922EC"/>
    <w:rsid w:val="008242D1"/>
    <w:rsid w:val="00826DB0"/>
    <w:rsid w:val="008870DD"/>
    <w:rsid w:val="00891620"/>
    <w:rsid w:val="008B7BB8"/>
    <w:rsid w:val="00983823"/>
    <w:rsid w:val="0099337B"/>
    <w:rsid w:val="009D03FD"/>
    <w:rsid w:val="009D55C4"/>
    <w:rsid w:val="00A27C17"/>
    <w:rsid w:val="00A30025"/>
    <w:rsid w:val="00A441B3"/>
    <w:rsid w:val="00A979AE"/>
    <w:rsid w:val="00AC17BF"/>
    <w:rsid w:val="00AD6869"/>
    <w:rsid w:val="00B21531"/>
    <w:rsid w:val="00B91A7F"/>
    <w:rsid w:val="00BB3BC2"/>
    <w:rsid w:val="00BD5D26"/>
    <w:rsid w:val="00C046D9"/>
    <w:rsid w:val="00C361AC"/>
    <w:rsid w:val="00CF7E78"/>
    <w:rsid w:val="00D018A9"/>
    <w:rsid w:val="00D23D1B"/>
    <w:rsid w:val="00D55D00"/>
    <w:rsid w:val="00D85C35"/>
    <w:rsid w:val="00D873F8"/>
    <w:rsid w:val="00DE6E6C"/>
    <w:rsid w:val="00E15099"/>
    <w:rsid w:val="00E34A7D"/>
    <w:rsid w:val="00E65B61"/>
    <w:rsid w:val="00EF5E38"/>
    <w:rsid w:val="00F420D1"/>
    <w:rsid w:val="00F75F1A"/>
    <w:rsid w:val="00F97031"/>
    <w:rsid w:val="00FB4CF1"/>
    <w:rsid w:val="00FE05FA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A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102AA"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AA"/>
    <w:rPr>
      <w:sz w:val="18"/>
      <w:szCs w:val="18"/>
    </w:rPr>
  </w:style>
  <w:style w:type="character" w:customStyle="1" w:styleId="1Char">
    <w:name w:val="标题 1 Char"/>
    <w:basedOn w:val="a0"/>
    <w:link w:val="1"/>
    <w:rsid w:val="007102AA"/>
    <w:rPr>
      <w:rFonts w:ascii="宋体" w:eastAsia="宋体" w:hAnsi="宋体" w:cs="Times New Roman"/>
      <w:b/>
      <w:kern w:val="44"/>
      <w:sz w:val="42"/>
      <w:szCs w:val="42"/>
    </w:rPr>
  </w:style>
  <w:style w:type="paragraph" w:styleId="a5">
    <w:name w:val="Normal (Web)"/>
    <w:basedOn w:val="a"/>
    <w:qFormat/>
    <w:rsid w:val="007102AA"/>
    <w:pPr>
      <w:spacing w:line="432" w:lineRule="auto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A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7102AA"/>
    <w:pPr>
      <w:jc w:val="left"/>
      <w:outlineLvl w:val="0"/>
    </w:pPr>
    <w:rPr>
      <w:rFonts w:ascii="宋体" w:eastAsia="宋体" w:hAnsi="宋体" w:cs="Times New Roman" w:hint="eastAsia"/>
      <w:b/>
      <w:kern w:val="44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2AA"/>
    <w:rPr>
      <w:sz w:val="18"/>
      <w:szCs w:val="18"/>
    </w:rPr>
  </w:style>
  <w:style w:type="character" w:customStyle="1" w:styleId="1Char">
    <w:name w:val="标题 1 Char"/>
    <w:basedOn w:val="a0"/>
    <w:link w:val="1"/>
    <w:rsid w:val="007102AA"/>
    <w:rPr>
      <w:rFonts w:ascii="宋体" w:eastAsia="宋体" w:hAnsi="宋体" w:cs="Times New Roman"/>
      <w:b/>
      <w:kern w:val="44"/>
      <w:sz w:val="42"/>
      <w:szCs w:val="42"/>
    </w:rPr>
  </w:style>
  <w:style w:type="paragraph" w:styleId="a5">
    <w:name w:val="Normal (Web)"/>
    <w:basedOn w:val="a"/>
    <w:qFormat/>
    <w:rsid w:val="007102AA"/>
    <w:pPr>
      <w:spacing w:line="432" w:lineRule="auto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39</cp:revision>
  <dcterms:created xsi:type="dcterms:W3CDTF">2023-12-08T09:57:00Z</dcterms:created>
  <dcterms:modified xsi:type="dcterms:W3CDTF">2024-01-23T07:17:00Z</dcterms:modified>
</cp:coreProperties>
</file>